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5C2B88" w14:textId="79616C09" w:rsidR="00AE1EC5" w:rsidRDefault="00AE1EC5" w:rsidP="00AE1EC5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Пояснительная записка. </w:t>
      </w:r>
    </w:p>
    <w:p w14:paraId="2484FBE7" w14:textId="77777777" w:rsidR="0085598F" w:rsidRDefault="0085598F" w:rsidP="0085598F">
      <w:pPr>
        <w:spacing w:after="0" w:line="240" w:lineRule="auto"/>
        <w:jc w:val="right"/>
        <w:textAlignment w:val="baseline"/>
        <w:rPr>
          <w:rFonts w:ascii="Times New Roman" w:hAnsi="Times New Roman" w:cs="Times New Roman"/>
          <w:color w:val="1A1A1A"/>
          <w:sz w:val="20"/>
          <w:szCs w:val="18"/>
          <w:shd w:val="clear" w:color="auto" w:fill="FFFFFF"/>
        </w:rPr>
      </w:pPr>
      <w:r w:rsidRPr="0085598F">
        <w:rPr>
          <w:rFonts w:ascii="Times New Roman" w:hAnsi="Times New Roman" w:cs="Times New Roman"/>
          <w:color w:val="1A1A1A"/>
          <w:sz w:val="20"/>
          <w:szCs w:val="18"/>
          <w:shd w:val="clear" w:color="auto" w:fill="FFFFFF"/>
        </w:rPr>
        <w:t>«Только тот, кто любит, ценит и уважает накопленное</w:t>
      </w:r>
    </w:p>
    <w:p w14:paraId="3671BC64" w14:textId="77777777" w:rsidR="0085598F" w:rsidRDefault="0085598F" w:rsidP="0085598F">
      <w:pPr>
        <w:spacing w:after="0" w:line="240" w:lineRule="auto"/>
        <w:jc w:val="right"/>
        <w:textAlignment w:val="baseline"/>
        <w:rPr>
          <w:rFonts w:ascii="Times New Roman" w:hAnsi="Times New Roman" w:cs="Times New Roman"/>
          <w:color w:val="1A1A1A"/>
          <w:sz w:val="20"/>
          <w:szCs w:val="18"/>
          <w:shd w:val="clear" w:color="auto" w:fill="FFFFFF"/>
        </w:rPr>
      </w:pPr>
      <w:r w:rsidRPr="0085598F">
        <w:rPr>
          <w:rFonts w:ascii="Times New Roman" w:hAnsi="Times New Roman" w:cs="Times New Roman"/>
          <w:color w:val="1A1A1A"/>
          <w:sz w:val="20"/>
          <w:szCs w:val="18"/>
          <w:shd w:val="clear" w:color="auto" w:fill="FFFFFF"/>
        </w:rPr>
        <w:t xml:space="preserve"> и сохраненное предшествующим поколением </w:t>
      </w:r>
    </w:p>
    <w:p w14:paraId="21FBBDFE" w14:textId="40707CD5" w:rsidR="0085598F" w:rsidRDefault="0085598F" w:rsidP="0085598F">
      <w:pPr>
        <w:spacing w:after="0" w:line="240" w:lineRule="auto"/>
        <w:jc w:val="right"/>
        <w:textAlignment w:val="baseline"/>
        <w:rPr>
          <w:rFonts w:ascii="Times New Roman" w:hAnsi="Times New Roman" w:cs="Times New Roman"/>
          <w:color w:val="1A1A1A"/>
          <w:sz w:val="20"/>
          <w:szCs w:val="18"/>
          <w:shd w:val="clear" w:color="auto" w:fill="FFFFFF"/>
        </w:rPr>
      </w:pPr>
      <w:r w:rsidRPr="0085598F">
        <w:rPr>
          <w:rFonts w:ascii="Times New Roman" w:hAnsi="Times New Roman" w:cs="Times New Roman"/>
          <w:color w:val="1A1A1A"/>
          <w:sz w:val="20"/>
          <w:szCs w:val="18"/>
          <w:shd w:val="clear" w:color="auto" w:fill="FFFFFF"/>
        </w:rPr>
        <w:t xml:space="preserve">может любить Родину, узнать ее, </w:t>
      </w:r>
    </w:p>
    <w:p w14:paraId="5BDF7612" w14:textId="24071431" w:rsidR="0085598F" w:rsidRDefault="0085598F" w:rsidP="0085598F">
      <w:pPr>
        <w:spacing w:after="0" w:line="240" w:lineRule="auto"/>
        <w:jc w:val="right"/>
        <w:textAlignment w:val="baseline"/>
        <w:rPr>
          <w:rFonts w:ascii="Times New Roman" w:hAnsi="Times New Roman" w:cs="Times New Roman"/>
          <w:color w:val="1A1A1A"/>
          <w:sz w:val="20"/>
          <w:szCs w:val="18"/>
          <w:shd w:val="clear" w:color="auto" w:fill="FFFFFF"/>
        </w:rPr>
      </w:pPr>
      <w:r w:rsidRPr="0085598F">
        <w:rPr>
          <w:rFonts w:ascii="Times New Roman" w:hAnsi="Times New Roman" w:cs="Times New Roman"/>
          <w:color w:val="1A1A1A"/>
          <w:sz w:val="20"/>
          <w:szCs w:val="18"/>
          <w:shd w:val="clear" w:color="auto" w:fill="FFFFFF"/>
        </w:rPr>
        <w:t>стать подлинным патриотом.»</w:t>
      </w:r>
    </w:p>
    <w:p w14:paraId="297A8224" w14:textId="2342BB1A" w:rsidR="0085598F" w:rsidRDefault="0085598F" w:rsidP="009E6649">
      <w:pPr>
        <w:spacing w:after="0" w:line="240" w:lineRule="auto"/>
        <w:jc w:val="right"/>
        <w:textAlignment w:val="baseline"/>
        <w:rPr>
          <w:rFonts w:ascii="Times New Roman" w:hAnsi="Times New Roman" w:cs="Times New Roman"/>
          <w:color w:val="1A1A1A"/>
          <w:sz w:val="10"/>
          <w:szCs w:val="10"/>
          <w:shd w:val="clear" w:color="auto" w:fill="FFFFFF"/>
        </w:rPr>
      </w:pPr>
      <w:r>
        <w:rPr>
          <w:rFonts w:ascii="Times New Roman" w:hAnsi="Times New Roman" w:cs="Times New Roman"/>
          <w:color w:val="1A1A1A"/>
          <w:sz w:val="20"/>
          <w:szCs w:val="18"/>
          <w:shd w:val="clear" w:color="auto" w:fill="FFFFFF"/>
        </w:rPr>
        <w:t>С. Михалков</w:t>
      </w:r>
    </w:p>
    <w:p w14:paraId="52109DCD" w14:textId="77777777" w:rsidR="009E6649" w:rsidRPr="009E6649" w:rsidRDefault="009E6649" w:rsidP="009E6649">
      <w:pPr>
        <w:spacing w:after="0" w:line="240" w:lineRule="auto"/>
        <w:jc w:val="right"/>
        <w:textAlignment w:val="baseline"/>
        <w:rPr>
          <w:rFonts w:ascii="Times New Roman" w:hAnsi="Times New Roman" w:cs="Times New Roman"/>
          <w:color w:val="1A1A1A"/>
          <w:sz w:val="10"/>
          <w:szCs w:val="10"/>
          <w:shd w:val="clear" w:color="auto" w:fill="FFFFFF"/>
        </w:rPr>
      </w:pPr>
    </w:p>
    <w:p w14:paraId="25A6450B" w14:textId="2A242298" w:rsidR="00660B37" w:rsidRDefault="0055276A" w:rsidP="00660B37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F2914" w:rsidRPr="007F2914">
        <w:rPr>
          <w:rFonts w:ascii="Times New Roman" w:hAnsi="Times New Roman" w:cs="Times New Roman"/>
          <w:sz w:val="24"/>
          <w:szCs w:val="24"/>
        </w:rPr>
        <w:t xml:space="preserve">В настоящее время наша страна переживает непростой период, где утрачиваются представления о доброте, милосердии, гражданственности и патриотизме. </w:t>
      </w:r>
      <w:r w:rsidR="00660B37" w:rsidRPr="00F8514D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Патриотическое воспитание подрастающего поколения всегда являлось одной из важнейших задач дошкольного образования, т.к. дошкольный возраст </w:t>
      </w:r>
      <w:r w:rsidR="00F403C5">
        <w:rPr>
          <w:rFonts w:ascii="Times New Roman" w:eastAsia="Times New Roman" w:hAnsi="Times New Roman" w:cs="Times New Roman"/>
          <w:color w:val="222222"/>
          <w:sz w:val="24"/>
          <w:szCs w:val="24"/>
        </w:rPr>
        <w:t>-</w:t>
      </w:r>
      <w:r w:rsidR="00660B37" w:rsidRPr="00F8514D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самая благодатная пора для привития священного чувства любви к Родине. </w:t>
      </w:r>
      <w:r w:rsidR="007F2914" w:rsidRPr="007F2914">
        <w:rPr>
          <w:rFonts w:ascii="Times New Roman" w:hAnsi="Times New Roman" w:cs="Times New Roman"/>
          <w:sz w:val="24"/>
          <w:szCs w:val="24"/>
        </w:rPr>
        <w:t xml:space="preserve"> Одной из задач Федерального государственного образовательного стандарта дошкольного образования является объединение обучения и воспитания в целостный образовательный процесс на основе духовно-нравственных и социокультурных ценностей</w:t>
      </w:r>
      <w:r w:rsidR="00B74D8D">
        <w:rPr>
          <w:rFonts w:ascii="Times New Roman" w:hAnsi="Times New Roman" w:cs="Times New Roman"/>
          <w:sz w:val="24"/>
          <w:szCs w:val="24"/>
        </w:rPr>
        <w:t>,</w:t>
      </w:r>
      <w:r w:rsidR="007F2914" w:rsidRPr="007F2914">
        <w:rPr>
          <w:rFonts w:ascii="Times New Roman" w:hAnsi="Times New Roman" w:cs="Times New Roman"/>
          <w:sz w:val="24"/>
          <w:szCs w:val="24"/>
        </w:rPr>
        <w:t xml:space="preserve"> формирования общей культуры личности детей, развития их социальных, нравственных, эстетических, интеллектуальных качеств</w:t>
      </w:r>
      <w:r w:rsidR="00B74D8D">
        <w:rPr>
          <w:rFonts w:ascii="Times New Roman" w:hAnsi="Times New Roman" w:cs="Times New Roman"/>
          <w:sz w:val="24"/>
          <w:szCs w:val="24"/>
        </w:rPr>
        <w:t xml:space="preserve"> (р.1, п.1.6)</w:t>
      </w:r>
    </w:p>
    <w:p w14:paraId="7A3DDB76" w14:textId="30F99CB4" w:rsidR="00660B37" w:rsidRPr="00F8514D" w:rsidRDefault="0055276A" w:rsidP="0055276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        </w:t>
      </w:r>
      <w:r w:rsidR="00660B37" w:rsidRPr="00F8514D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Дошкольники воспринимают окружающую их действительность эмоционально, и патриотические чувства у них проявляются в чувстве гордости за свой народ, за историю своей страны. </w:t>
      </w:r>
      <w:r w:rsidR="00660B37" w:rsidRPr="00660B37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 xml:space="preserve">Нельзя быть патриотом, не </w:t>
      </w:r>
      <w:r w:rsidR="00F403C5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>ощущая</w:t>
      </w:r>
      <w:r w:rsidR="00660B37" w:rsidRPr="00660B37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 xml:space="preserve"> личной связи с Родиной,</w:t>
      </w:r>
      <w:r w:rsidR="00660B37" w:rsidRPr="00F8514D">
        <w:rPr>
          <w:rFonts w:ascii="Times New Roman" w:eastAsia="Times New Roman" w:hAnsi="Times New Roman" w:cs="Times New Roman"/>
          <w:color w:val="222222"/>
          <w:sz w:val="24"/>
          <w:szCs w:val="24"/>
        </w:rPr>
        <w:t> не зная, как любили и берегли ее наши предки, наши отцы и деды. Историческое прошлое без темы войны будет не полным представлением истории нашего государства. Великая Отечественная война, несомненно, является самым ярким примером проявления героизма и патриотизма русских людей.</w:t>
      </w:r>
      <w:r w:rsidR="00F403C5" w:rsidRPr="00F403C5">
        <w:rPr>
          <w:rFonts w:ascii="Times New Roman" w:hAnsi="Times New Roman" w:cs="Times New Roman"/>
          <w:sz w:val="24"/>
          <w:szCs w:val="28"/>
        </w:rPr>
        <w:t xml:space="preserve"> </w:t>
      </w:r>
    </w:p>
    <w:p w14:paraId="052E11BC" w14:textId="7F77CF1E" w:rsidR="00A5722A" w:rsidRDefault="0055276A" w:rsidP="0055276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color w:val="000000"/>
          <w:sz w:val="24"/>
        </w:rPr>
        <w:t xml:space="preserve">          </w:t>
      </w:r>
      <w:r w:rsidR="003D7CB2" w:rsidRPr="007F2914">
        <w:rPr>
          <w:rFonts w:ascii="Times New Roman" w:hAnsi="Times New Roman" w:cs="Times New Roman"/>
          <w:color w:val="000000"/>
          <w:sz w:val="24"/>
        </w:rPr>
        <w:t>В 2020 году наша страна отмечает 75-летие великой Победы, возлагая к памятникам павших и обелискам цветы, ставшие знаком этого праздника.</w:t>
      </w:r>
      <w:r w:rsidR="003D7CB2" w:rsidRPr="00D75305">
        <w:rPr>
          <w:rFonts w:ascii="Times New Roman" w:hAnsi="Times New Roman" w:cs="Times New Roman"/>
          <w:color w:val="000000"/>
          <w:sz w:val="24"/>
          <w:szCs w:val="27"/>
        </w:rPr>
        <w:t xml:space="preserve"> В </w:t>
      </w:r>
      <w:r w:rsidR="003D7CB2">
        <w:rPr>
          <w:rFonts w:ascii="Times New Roman" w:hAnsi="Times New Roman" w:cs="Times New Roman"/>
          <w:color w:val="000000"/>
          <w:sz w:val="24"/>
          <w:szCs w:val="27"/>
        </w:rPr>
        <w:t>России</w:t>
      </w:r>
      <w:r w:rsidR="003D7CB2" w:rsidRPr="00D75305">
        <w:rPr>
          <w:rFonts w:ascii="Times New Roman" w:hAnsi="Times New Roman" w:cs="Times New Roman"/>
          <w:color w:val="000000"/>
          <w:sz w:val="24"/>
          <w:szCs w:val="27"/>
        </w:rPr>
        <w:t xml:space="preserve"> красная гвоздика всегда считалась символом </w:t>
      </w:r>
      <w:r w:rsidR="00517702">
        <w:rPr>
          <w:rFonts w:ascii="Times New Roman" w:hAnsi="Times New Roman" w:cs="Times New Roman"/>
          <w:color w:val="000000"/>
          <w:sz w:val="24"/>
          <w:szCs w:val="27"/>
        </w:rPr>
        <w:t>г</w:t>
      </w:r>
      <w:r w:rsidR="003D7CB2" w:rsidRPr="00D75305">
        <w:rPr>
          <w:rFonts w:ascii="Times New Roman" w:hAnsi="Times New Roman" w:cs="Times New Roman"/>
          <w:color w:val="000000"/>
          <w:sz w:val="24"/>
          <w:szCs w:val="27"/>
        </w:rPr>
        <w:t>ероев. Цвет гвоздики символизируется с пролитой в годы Великой Отечественной Войны кровью защитников Отечества</w:t>
      </w:r>
      <w:r w:rsidR="003D7CB2" w:rsidRPr="003D7CB2">
        <w:rPr>
          <w:rFonts w:ascii="Times New Roman" w:hAnsi="Times New Roman" w:cs="Times New Roman"/>
          <w:sz w:val="24"/>
          <w:szCs w:val="27"/>
        </w:rPr>
        <w:t>,</w:t>
      </w:r>
      <w:r w:rsidR="006356E8">
        <w:rPr>
          <w:rFonts w:ascii="Times New Roman" w:hAnsi="Times New Roman" w:cs="Times New Roman"/>
          <w:sz w:val="24"/>
          <w:szCs w:val="27"/>
        </w:rPr>
        <w:t xml:space="preserve"> их</w:t>
      </w:r>
      <w:r w:rsidR="003D7CB2" w:rsidRPr="003D7CB2">
        <w:rPr>
          <w:rFonts w:ascii="Times New Roman" w:hAnsi="Times New Roman" w:cs="Times New Roman"/>
          <w:sz w:val="24"/>
          <w:szCs w:val="27"/>
        </w:rPr>
        <w:t xml:space="preserve"> силой, мужеством и отвагой. 9 мая – это не только праздник Победы н</w:t>
      </w:r>
      <w:r w:rsidR="003D7CB2" w:rsidRPr="00D75305">
        <w:rPr>
          <w:rFonts w:ascii="Times New Roman" w:hAnsi="Times New Roman" w:cs="Times New Roman"/>
          <w:color w:val="000000"/>
          <w:sz w:val="24"/>
          <w:szCs w:val="27"/>
        </w:rPr>
        <w:t>ад врагом, это еще и День Скорби и Памяти всех погибших за свободу нашей страны.</w:t>
      </w:r>
      <w:r w:rsidR="006356E8">
        <w:rPr>
          <w:rFonts w:ascii="Times New Roman" w:hAnsi="Times New Roman" w:cs="Times New Roman"/>
          <w:b/>
          <w:bCs/>
          <w:color w:val="FF0000"/>
          <w:sz w:val="28"/>
          <w:szCs w:val="24"/>
        </w:rPr>
        <w:t xml:space="preserve"> </w:t>
      </w:r>
      <w:r w:rsidR="007F2914" w:rsidRPr="0097064A">
        <w:rPr>
          <w:rFonts w:ascii="Times New Roman" w:eastAsia="Times New Roman" w:hAnsi="Times New Roman" w:cs="Times New Roman"/>
          <w:color w:val="000000"/>
          <w:sz w:val="24"/>
          <w:szCs w:val="24"/>
        </w:rPr>
        <w:t>Память о тех людях, которые вырвали эту Победу ценой собственной жизни будет жить в сердцах еще многих последующих поколений.</w:t>
      </w:r>
      <w:r w:rsidR="00A5722A" w:rsidRPr="00A5722A">
        <w:rPr>
          <w:rFonts w:ascii="Times New Roman" w:hAnsi="Times New Roman" w:cs="Times New Roman"/>
          <w:sz w:val="24"/>
          <w:szCs w:val="28"/>
        </w:rPr>
        <w:t xml:space="preserve"> </w:t>
      </w:r>
    </w:p>
    <w:p w14:paraId="7DD4B8B4" w14:textId="696E95E4" w:rsidR="00AD4739" w:rsidRDefault="0055276A" w:rsidP="005527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8"/>
        </w:rPr>
        <w:t xml:space="preserve">         </w:t>
      </w:r>
      <w:r w:rsidR="00A5722A" w:rsidRPr="00A5722A">
        <w:rPr>
          <w:rFonts w:ascii="Times New Roman" w:hAnsi="Times New Roman" w:cs="Times New Roman"/>
          <w:sz w:val="24"/>
          <w:szCs w:val="28"/>
        </w:rPr>
        <w:t>В наших силах сохранить главное - высочайшую благодарность павшим, не вернувшимся - память о них. Нам нужно учить помнить и наших детей. Чтобы они, идя по длинной дороге к своему будущему, умели останавливаться, оборачиваться в пути. Чтобы в их душах и сердцах всегда оставалось место почтению.</w:t>
      </w:r>
      <w:r w:rsidR="00517702">
        <w:rPr>
          <w:rFonts w:ascii="Times New Roman" w:hAnsi="Times New Roman" w:cs="Times New Roman"/>
          <w:sz w:val="24"/>
          <w:szCs w:val="28"/>
        </w:rPr>
        <w:t xml:space="preserve"> </w:t>
      </w:r>
      <w:r w:rsidR="007F2914" w:rsidRPr="009706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Выразить благодарность и почтение нашим дорогим ветеранам в День Победы можно разными способами. Но в этот символический день им главное знать, что дети и внуки помнят про них, про их подвиг. </w:t>
      </w:r>
    </w:p>
    <w:p w14:paraId="67D9746B" w14:textId="0CB87BCE" w:rsidR="003D7CB2" w:rsidRPr="00517702" w:rsidRDefault="007F2914" w:rsidP="00AD47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7064A">
        <w:rPr>
          <w:rFonts w:ascii="Times New Roman" w:eastAsia="Times New Roman" w:hAnsi="Times New Roman" w:cs="Times New Roman"/>
          <w:color w:val="000000"/>
          <w:sz w:val="24"/>
          <w:szCs w:val="24"/>
        </w:rPr>
        <w:t>А лучший знак внимания и уважения – это цветы. Нет цветов «роднее» этих</w:t>
      </w:r>
      <w:r w:rsidR="00EE102E">
        <w:rPr>
          <w:rFonts w:ascii="Times New Roman" w:eastAsia="Times New Roman" w:hAnsi="Times New Roman" w:cs="Times New Roman"/>
          <w:color w:val="000000"/>
          <w:sz w:val="24"/>
          <w:szCs w:val="24"/>
        </w:rPr>
        <w:t>, говорим мы о гвоздиках.</w:t>
      </w:r>
      <w:r w:rsidRPr="009706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Потому </w:t>
      </w:r>
      <w:r w:rsidR="003D7CB2">
        <w:rPr>
          <w:rFonts w:ascii="Times New Roman" w:eastAsia="Times New Roman" w:hAnsi="Times New Roman" w:cs="Times New Roman"/>
          <w:color w:val="000000"/>
          <w:sz w:val="24"/>
          <w:szCs w:val="24"/>
        </w:rPr>
        <w:t>что эти</w:t>
      </w:r>
      <w:r w:rsidRPr="009706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обычные на первый взгляд цветы несут в себе определенный смысл, являясь своеобразным напоминанием о молодости, о тех мгновениях радости в день долгожданной Победы!</w:t>
      </w:r>
      <w:r w:rsidR="003D7CB2" w:rsidRPr="003D7CB2">
        <w:rPr>
          <w:rFonts w:ascii="Times New Roman" w:hAnsi="Times New Roman" w:cs="Times New Roman"/>
          <w:color w:val="000000"/>
          <w:sz w:val="24"/>
          <w:szCs w:val="27"/>
        </w:rPr>
        <w:t xml:space="preserve"> </w:t>
      </w:r>
      <w:r w:rsidR="003D7CB2" w:rsidRPr="00D75305">
        <w:rPr>
          <w:rFonts w:ascii="Times New Roman" w:hAnsi="Times New Roman" w:cs="Times New Roman"/>
          <w:color w:val="000000"/>
          <w:sz w:val="24"/>
          <w:szCs w:val="27"/>
        </w:rPr>
        <w:t>В День Победы, 9 мая, оставшимся в живых ветеранам дарят алые гвоздики, в знак благодарности за мирное небо над головой, за нашу жизнь без войны.</w:t>
      </w:r>
    </w:p>
    <w:p w14:paraId="201EDCDD" w14:textId="193C8820" w:rsidR="00AE1EC5" w:rsidRPr="00F44492" w:rsidRDefault="0055276A" w:rsidP="006356E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        </w:t>
      </w:r>
      <w:r w:rsidR="00AE1EC5" w:rsidRPr="006356E8">
        <w:rPr>
          <w:rFonts w:ascii="Times New Roman" w:hAnsi="Times New Roman" w:cs="Times New Roman"/>
          <w:sz w:val="24"/>
          <w:szCs w:val="24"/>
        </w:rPr>
        <w:t>Познавательно-исследовательская</w:t>
      </w:r>
      <w:r w:rsidR="006356E8">
        <w:rPr>
          <w:rFonts w:ascii="Times New Roman" w:hAnsi="Times New Roman" w:cs="Times New Roman"/>
          <w:sz w:val="24"/>
          <w:szCs w:val="24"/>
        </w:rPr>
        <w:t xml:space="preserve"> </w:t>
      </w:r>
      <w:r w:rsidR="00AE1EC5" w:rsidRPr="006356E8">
        <w:rPr>
          <w:rFonts w:ascii="Times New Roman" w:hAnsi="Times New Roman" w:cs="Times New Roman"/>
          <w:sz w:val="24"/>
          <w:szCs w:val="24"/>
        </w:rPr>
        <w:t xml:space="preserve">образовательная деятельность построена на основе </w:t>
      </w:r>
      <w:r w:rsidR="00AE1EC5" w:rsidRPr="00F44492">
        <w:rPr>
          <w:rFonts w:ascii="Times New Roman" w:hAnsi="Times New Roman" w:cs="Times New Roman"/>
          <w:sz w:val="24"/>
          <w:szCs w:val="24"/>
        </w:rPr>
        <w:t xml:space="preserve">разных игр, </w:t>
      </w:r>
      <w:r w:rsidR="00AE1EC5" w:rsidRPr="00F44492">
        <w:rPr>
          <w:rStyle w:val="c14"/>
          <w:rFonts w:ascii="Times New Roman" w:hAnsi="Times New Roman" w:cs="Times New Roman"/>
          <w:sz w:val="24"/>
          <w:szCs w:val="24"/>
        </w:rPr>
        <w:t xml:space="preserve">способствующих повышению познавательной активности детей, развитию творческого мышления, умения детей самостоятельно, разными способами находить ответы, решения. </w:t>
      </w:r>
    </w:p>
    <w:p w14:paraId="5B0BDFC8" w14:textId="3A23165A" w:rsidR="00AE1EC5" w:rsidRPr="001B022A" w:rsidRDefault="0055276A" w:rsidP="00AE1EC5">
      <w:pPr>
        <w:pStyle w:val="2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AE1EC5" w:rsidRPr="001B022A">
        <w:rPr>
          <w:rFonts w:ascii="Times New Roman" w:hAnsi="Times New Roman" w:cs="Times New Roman"/>
          <w:b/>
          <w:sz w:val="24"/>
          <w:szCs w:val="24"/>
        </w:rPr>
        <w:t>Направление</w:t>
      </w:r>
      <w:r w:rsidR="00AE1EC5" w:rsidRPr="001B022A">
        <w:rPr>
          <w:rFonts w:ascii="Times New Roman" w:hAnsi="Times New Roman" w:cs="Times New Roman"/>
          <w:sz w:val="24"/>
          <w:szCs w:val="24"/>
        </w:rPr>
        <w:t xml:space="preserve"> совместной образовательной деятельности: познавательно – исследовательская деятельность.</w:t>
      </w:r>
      <w:r w:rsidR="00AE1EC5" w:rsidRPr="001B022A">
        <w:rPr>
          <w:rFonts w:ascii="Times New Roman" w:hAnsi="Times New Roman" w:cs="Times New Roman"/>
          <w:sz w:val="24"/>
          <w:szCs w:val="24"/>
        </w:rPr>
        <w:tab/>
      </w:r>
    </w:p>
    <w:p w14:paraId="7194CFCC" w14:textId="42CEE127" w:rsidR="00AE1EC5" w:rsidRPr="003D7CB2" w:rsidRDefault="0055276A" w:rsidP="00AE1EC5">
      <w:pPr>
        <w:pStyle w:val="2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AE1EC5" w:rsidRPr="001B022A"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 w:rsidR="00AE1EC5" w:rsidRPr="001B022A">
        <w:rPr>
          <w:rFonts w:ascii="Times New Roman" w:hAnsi="Times New Roman" w:cs="Times New Roman"/>
          <w:sz w:val="24"/>
          <w:szCs w:val="24"/>
        </w:rPr>
        <w:t xml:space="preserve">сценария </w:t>
      </w:r>
      <w:r w:rsidR="00AE1EC5" w:rsidRPr="001B022A">
        <w:rPr>
          <w:rFonts w:ascii="Times New Roman" w:hAnsi="Times New Roman" w:cs="Times New Roman"/>
          <w:sz w:val="24"/>
          <w:szCs w:val="24"/>
          <w:lang w:eastAsia="zh-CN"/>
        </w:rPr>
        <w:t>«</w:t>
      </w:r>
      <w:r w:rsidR="003D7CB2" w:rsidRPr="003D7CB2">
        <w:rPr>
          <w:rFonts w:ascii="Times New Roman" w:hAnsi="Times New Roman" w:cs="Times New Roman"/>
          <w:sz w:val="24"/>
          <w:szCs w:val="24"/>
          <w:lang w:eastAsia="zh-CN"/>
        </w:rPr>
        <w:t>Цветок Победы</w:t>
      </w:r>
      <w:r w:rsidR="00AE1EC5" w:rsidRPr="003D7CB2">
        <w:rPr>
          <w:rFonts w:ascii="Times New Roman" w:hAnsi="Times New Roman" w:cs="Times New Roman"/>
          <w:sz w:val="24"/>
          <w:szCs w:val="24"/>
          <w:lang w:eastAsia="zh-CN"/>
        </w:rPr>
        <w:t>»</w:t>
      </w:r>
      <w:r w:rsidR="00AE1EC5" w:rsidRPr="003D7CB2">
        <w:rPr>
          <w:rFonts w:ascii="Times New Roman" w:hAnsi="Times New Roman" w:cs="Times New Roman"/>
          <w:sz w:val="24"/>
          <w:szCs w:val="24"/>
        </w:rPr>
        <w:t>.</w:t>
      </w:r>
    </w:p>
    <w:p w14:paraId="74F4C4A2" w14:textId="6EC24F6B" w:rsidR="00AE1EC5" w:rsidRPr="00770C5F" w:rsidRDefault="0055276A" w:rsidP="00AE1EC5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AE1EC5" w:rsidRPr="003D7CB2">
        <w:rPr>
          <w:rFonts w:ascii="Times New Roman" w:hAnsi="Times New Roman" w:cs="Times New Roman"/>
          <w:b/>
          <w:sz w:val="24"/>
          <w:szCs w:val="24"/>
        </w:rPr>
        <w:t xml:space="preserve">Характеристика группы: </w:t>
      </w:r>
      <w:r w:rsidR="00AE1EC5" w:rsidRPr="003D7CB2">
        <w:rPr>
          <w:rFonts w:ascii="Times New Roman" w:hAnsi="Times New Roman" w:cs="Times New Roman"/>
          <w:sz w:val="24"/>
          <w:szCs w:val="24"/>
        </w:rPr>
        <w:t xml:space="preserve">группа детей </w:t>
      </w:r>
      <w:r w:rsidR="00AE1EC5" w:rsidRPr="001B022A">
        <w:rPr>
          <w:rFonts w:ascii="Times New Roman" w:hAnsi="Times New Roman" w:cs="Times New Roman"/>
          <w:sz w:val="24"/>
          <w:szCs w:val="24"/>
        </w:rPr>
        <w:t>6-7 лет</w:t>
      </w:r>
      <w:r w:rsidR="00716812">
        <w:rPr>
          <w:rFonts w:ascii="Times New Roman" w:hAnsi="Times New Roman" w:cs="Times New Roman"/>
          <w:sz w:val="24"/>
          <w:szCs w:val="24"/>
        </w:rPr>
        <w:t>.</w:t>
      </w:r>
    </w:p>
    <w:p w14:paraId="45EB8F7D" w14:textId="6479D73B" w:rsidR="00AE1EC5" w:rsidRPr="00040071" w:rsidRDefault="0055276A" w:rsidP="0004007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AE1EC5" w:rsidRPr="001B022A">
        <w:rPr>
          <w:rFonts w:ascii="Times New Roman" w:hAnsi="Times New Roman" w:cs="Times New Roman"/>
          <w:b/>
          <w:sz w:val="24"/>
          <w:szCs w:val="24"/>
        </w:rPr>
        <w:t xml:space="preserve">Психологическая и социальная характеристики: </w:t>
      </w:r>
      <w:r w:rsidR="00AE1EC5" w:rsidRPr="00BE49A2">
        <w:rPr>
          <w:rFonts w:ascii="Times New Roman" w:hAnsi="Times New Roman" w:cs="Times New Roman"/>
          <w:sz w:val="24"/>
          <w:szCs w:val="24"/>
        </w:rPr>
        <w:t xml:space="preserve">дети подготовительной группы, в которой был реализован сценарий познавательно-исследовательской образовательной </w:t>
      </w:r>
      <w:r w:rsidR="00AE1EC5" w:rsidRPr="00D27652">
        <w:rPr>
          <w:rFonts w:ascii="Times New Roman" w:hAnsi="Times New Roman" w:cs="Times New Roman"/>
          <w:sz w:val="24"/>
          <w:szCs w:val="24"/>
        </w:rPr>
        <w:t xml:space="preserve">деятельности, </w:t>
      </w:r>
      <w:r w:rsidR="00BE49A2" w:rsidRPr="00716812">
        <w:rPr>
          <w:rFonts w:ascii="Times New Roman" w:hAnsi="Times New Roman" w:cs="Times New Roman"/>
          <w:sz w:val="24"/>
          <w:szCs w:val="24"/>
        </w:rPr>
        <w:t>третий</w:t>
      </w:r>
      <w:r w:rsidR="00AE1EC5" w:rsidRPr="00716812">
        <w:rPr>
          <w:rFonts w:ascii="Times New Roman" w:hAnsi="Times New Roman" w:cs="Times New Roman"/>
          <w:sz w:val="24"/>
          <w:szCs w:val="24"/>
        </w:rPr>
        <w:t xml:space="preserve"> год </w:t>
      </w:r>
      <w:r w:rsidR="00AE1EC5" w:rsidRPr="00D27652">
        <w:rPr>
          <w:rFonts w:ascii="Times New Roman" w:hAnsi="Times New Roman" w:cs="Times New Roman"/>
          <w:sz w:val="24"/>
          <w:szCs w:val="24"/>
        </w:rPr>
        <w:t xml:space="preserve">посещают детский сад. </w:t>
      </w:r>
      <w:r w:rsidR="00AE1EC5" w:rsidRPr="00040071">
        <w:rPr>
          <w:rFonts w:ascii="Times New Roman" w:hAnsi="Times New Roman" w:cs="Times New Roman"/>
          <w:sz w:val="24"/>
          <w:szCs w:val="24"/>
        </w:rPr>
        <w:t xml:space="preserve">В группе создана благоприятная атмосфера, способствующая  развитию </w:t>
      </w:r>
      <w:r w:rsidR="00AE1EC5" w:rsidRPr="000400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познавательного интереса воспитанников к окружающему миру, </w:t>
      </w:r>
      <w:r w:rsidR="00AE1EC5" w:rsidRPr="00040071">
        <w:rPr>
          <w:rFonts w:ascii="Times New Roman" w:hAnsi="Times New Roman" w:cs="Times New Roman"/>
          <w:sz w:val="24"/>
          <w:szCs w:val="24"/>
        </w:rPr>
        <w:t>созданию в воображении ребёнка ц</w:t>
      </w:r>
      <w:bookmarkStart w:id="0" w:name="_GoBack"/>
      <w:bookmarkEnd w:id="0"/>
      <w:r w:rsidR="00AE1EC5" w:rsidRPr="00040071">
        <w:rPr>
          <w:rFonts w:ascii="Times New Roman" w:hAnsi="Times New Roman" w:cs="Times New Roman"/>
          <w:sz w:val="24"/>
          <w:szCs w:val="24"/>
        </w:rPr>
        <w:t xml:space="preserve">елостных образов истории </w:t>
      </w:r>
      <w:r w:rsidR="00AE1EC5" w:rsidRPr="00040071">
        <w:rPr>
          <w:rFonts w:ascii="Times New Roman" w:hAnsi="Times New Roman" w:cs="Times New Roman"/>
          <w:sz w:val="24"/>
          <w:szCs w:val="24"/>
        </w:rPr>
        <w:lastRenderedPageBreak/>
        <w:t xml:space="preserve">человечества, и приобщению детей к истокам и ценностям русской культуры; партнерская деятельность взрослого с детьми строится на основе культурных практик, а именно: чтении художественной литературы, игровой, продуктивной, познавательно - исследовательской деятельности. Дети </w:t>
      </w:r>
      <w:r w:rsidR="00AE1EC5" w:rsidRPr="00040071">
        <w:rPr>
          <w:rStyle w:val="c0"/>
          <w:rFonts w:ascii="Times New Roman" w:hAnsi="Times New Roman" w:cs="Times New Roman"/>
          <w:sz w:val="24"/>
          <w:szCs w:val="24"/>
        </w:rPr>
        <w:t xml:space="preserve">эмоционально – отзывчивы, </w:t>
      </w:r>
      <w:r w:rsidR="00AE1EC5" w:rsidRPr="00040071">
        <w:rPr>
          <w:rFonts w:ascii="Times New Roman" w:hAnsi="Times New Roman" w:cs="Times New Roman"/>
          <w:sz w:val="24"/>
          <w:szCs w:val="24"/>
        </w:rPr>
        <w:t xml:space="preserve">приходят на помощь друг другу, радуются успехам, проявляют сочувствие, </w:t>
      </w:r>
      <w:r w:rsidR="00AE1EC5" w:rsidRPr="00040071">
        <w:rPr>
          <w:rFonts w:ascii="Times New Roman" w:eastAsia="Times New Roman" w:hAnsi="Times New Roman" w:cs="Times New Roman"/>
          <w:sz w:val="24"/>
          <w:szCs w:val="24"/>
        </w:rPr>
        <w:t>интерес к истории и культуре своего народа,</w:t>
      </w:r>
      <w:r w:rsidR="00AE1EC5" w:rsidRPr="00040071">
        <w:rPr>
          <w:rFonts w:ascii="Times New Roman" w:hAnsi="Times New Roman" w:cs="Times New Roman"/>
          <w:sz w:val="24"/>
          <w:szCs w:val="24"/>
        </w:rPr>
        <w:t xml:space="preserve"> испытывают чувства гордости за свою семью, родной город, страну.</w:t>
      </w:r>
    </w:p>
    <w:p w14:paraId="78EC7810" w14:textId="6E84886C" w:rsidR="00AE1EC5" w:rsidRPr="001B022A" w:rsidRDefault="00AE1EC5" w:rsidP="00AE1E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B022A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</w:t>
      </w:r>
      <w:r w:rsidR="0055276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B022A">
        <w:rPr>
          <w:rFonts w:ascii="Times New Roman" w:eastAsia="Times New Roman" w:hAnsi="Times New Roman" w:cs="Times New Roman"/>
          <w:b/>
          <w:sz w:val="24"/>
          <w:szCs w:val="24"/>
        </w:rPr>
        <w:t>Возрастные и психофизиологические особенности детей 7-го года жизни:</w:t>
      </w:r>
    </w:p>
    <w:p w14:paraId="22C6ECDC" w14:textId="3142D93D" w:rsidR="00AE1EC5" w:rsidRPr="001B022A" w:rsidRDefault="00AE1EC5" w:rsidP="00AE1E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022A">
        <w:rPr>
          <w:rFonts w:ascii="Times New Roman" w:eastAsia="Times New Roman" w:hAnsi="Times New Roman" w:cs="Times New Roman"/>
          <w:sz w:val="24"/>
          <w:szCs w:val="24"/>
        </w:rPr>
        <w:t xml:space="preserve">В силу возрастных особенностей к 7 годам у детей происходит ускоренный рост умственного развития. Дети учатся объяснять, что им нужно; появляется мнение, которое они могут аргументировать; появляется волевая регуляция. У старших дошкольников начинает развиваться произвольное внимание, произвольная слуховая и зрительная память. Ребёнок уже сознательно направляет и удерживает внимание, память на разных объектах. </w:t>
      </w:r>
      <w:r w:rsidRPr="001B022A">
        <w:rPr>
          <w:rFonts w:ascii="Times New Roman" w:hAnsi="Times New Roman" w:cs="Times New Roman"/>
          <w:sz w:val="24"/>
          <w:szCs w:val="24"/>
        </w:rPr>
        <w:t>У детей 7-го года жизни отмечается бурное развитие и перестройка в работе всех физиологических систем организма ребенка: нервной, сердечно-сосудистой, эндокринной, опорно-двигательной.</w:t>
      </w:r>
      <w:r w:rsidR="0097064A">
        <w:rPr>
          <w:rFonts w:ascii="Times New Roman" w:hAnsi="Times New Roman" w:cs="Times New Roman"/>
          <w:sz w:val="24"/>
          <w:szCs w:val="24"/>
        </w:rPr>
        <w:t xml:space="preserve"> </w:t>
      </w:r>
      <w:r w:rsidRPr="001B022A">
        <w:rPr>
          <w:rFonts w:ascii="Times New Roman" w:hAnsi="Times New Roman" w:cs="Times New Roman"/>
          <w:sz w:val="24"/>
          <w:szCs w:val="24"/>
        </w:rPr>
        <w:t>По своим характеристикам головной мозг шестилетнего ребенка в большей степени приближается к показателям мозга взрослого человека. Организм ребенка в этот период свидетельствует о готовности к переходу на более высокую ступень возрастного развития, предполагающую более интенсивные умственные и физические нагрузки; возрастает потребность ребенка в общении со сверстниками. В игре и других видах совместной деятельности дети осуществляют обмен информацией, планирование, разделение и координацию функций.</w:t>
      </w:r>
    </w:p>
    <w:p w14:paraId="44796EE4" w14:textId="7E247854" w:rsidR="00AE1EC5" w:rsidRPr="001B022A" w:rsidRDefault="0055276A" w:rsidP="00AE1EC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AE1EC5" w:rsidRPr="001B022A">
        <w:rPr>
          <w:rFonts w:ascii="Times New Roman" w:hAnsi="Times New Roman" w:cs="Times New Roman"/>
          <w:b/>
          <w:sz w:val="24"/>
          <w:szCs w:val="24"/>
        </w:rPr>
        <w:t xml:space="preserve">Программа, используемая в работе: </w:t>
      </w:r>
      <w:r w:rsidR="00AE1EC5" w:rsidRPr="001B022A">
        <w:rPr>
          <w:rFonts w:ascii="Times New Roman" w:hAnsi="Times New Roman" w:cs="Times New Roman"/>
          <w:sz w:val="24"/>
          <w:szCs w:val="24"/>
        </w:rPr>
        <w:t>основная общеобразовательная программа-образовательная программа дошкольного образования.</w:t>
      </w:r>
    </w:p>
    <w:p w14:paraId="019FF8CC" w14:textId="786AA21A" w:rsidR="00AE1EC5" w:rsidRPr="001B022A" w:rsidRDefault="0055276A" w:rsidP="00AE1EC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AE1EC5" w:rsidRPr="001B022A">
        <w:rPr>
          <w:rFonts w:ascii="Times New Roman" w:hAnsi="Times New Roman" w:cs="Times New Roman"/>
          <w:b/>
          <w:sz w:val="24"/>
          <w:szCs w:val="24"/>
        </w:rPr>
        <w:t xml:space="preserve">Дидактические принципы обучения: </w:t>
      </w:r>
      <w:r w:rsidR="00AE1EC5" w:rsidRPr="001B022A">
        <w:rPr>
          <w:rFonts w:ascii="Times New Roman" w:hAnsi="Times New Roman" w:cs="Times New Roman"/>
          <w:sz w:val="24"/>
          <w:szCs w:val="24"/>
        </w:rPr>
        <w:t xml:space="preserve">научности, доступности, развивающего обучения, вариативности, возрастной адекватности, интеграции, проблемного обучения, </w:t>
      </w:r>
      <w:proofErr w:type="spellStart"/>
      <w:r w:rsidR="00AE1EC5" w:rsidRPr="001B022A">
        <w:rPr>
          <w:rFonts w:ascii="Times New Roman" w:hAnsi="Times New Roman" w:cs="Times New Roman"/>
          <w:sz w:val="24"/>
          <w:szCs w:val="24"/>
        </w:rPr>
        <w:t>культуросообразности</w:t>
      </w:r>
      <w:proofErr w:type="spellEnd"/>
      <w:r w:rsidR="00AE1EC5" w:rsidRPr="001B022A">
        <w:rPr>
          <w:rFonts w:ascii="Times New Roman" w:hAnsi="Times New Roman" w:cs="Times New Roman"/>
          <w:sz w:val="24"/>
          <w:szCs w:val="24"/>
        </w:rPr>
        <w:t>.</w:t>
      </w:r>
    </w:p>
    <w:p w14:paraId="71186706" w14:textId="11BF5696" w:rsidR="00AE1EC5" w:rsidRPr="00A5722A" w:rsidRDefault="0055276A" w:rsidP="00A57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AE1EC5" w:rsidRPr="001B022A">
        <w:rPr>
          <w:rFonts w:ascii="Times New Roman" w:hAnsi="Times New Roman" w:cs="Times New Roman"/>
          <w:b/>
          <w:sz w:val="24"/>
          <w:szCs w:val="24"/>
        </w:rPr>
        <w:t>Формы, методы, приемы, методики и технологии обучения</w:t>
      </w:r>
      <w:r w:rsidR="00AE1EC5" w:rsidRPr="001B022A">
        <w:rPr>
          <w:rFonts w:ascii="Times New Roman" w:hAnsi="Times New Roman" w:cs="Times New Roman"/>
          <w:sz w:val="24"/>
          <w:szCs w:val="24"/>
        </w:rPr>
        <w:t xml:space="preserve"> (обоснование их использования): </w:t>
      </w:r>
      <w:r w:rsidR="00AE1EC5" w:rsidRPr="00A5722A">
        <w:rPr>
          <w:rFonts w:ascii="Times New Roman" w:hAnsi="Times New Roman" w:cs="Times New Roman"/>
          <w:sz w:val="24"/>
          <w:szCs w:val="24"/>
        </w:rPr>
        <w:t>в процессе деятельности для оптимальной реализации поставленных задач,</w:t>
      </w:r>
      <w:r w:rsidR="00A5722A">
        <w:rPr>
          <w:rFonts w:ascii="Times New Roman" w:hAnsi="Times New Roman" w:cs="Times New Roman"/>
          <w:sz w:val="24"/>
          <w:szCs w:val="24"/>
        </w:rPr>
        <w:t xml:space="preserve"> </w:t>
      </w:r>
      <w:r w:rsidR="00AE1EC5" w:rsidRPr="00A5722A">
        <w:rPr>
          <w:rFonts w:ascii="Times New Roman" w:hAnsi="Times New Roman" w:cs="Times New Roman"/>
          <w:sz w:val="24"/>
          <w:szCs w:val="24"/>
        </w:rPr>
        <w:t xml:space="preserve">были использованы разнообразные </w:t>
      </w:r>
      <w:r w:rsidR="00AE1EC5" w:rsidRPr="00A5722A">
        <w:rPr>
          <w:rFonts w:ascii="Times New Roman" w:hAnsi="Times New Roman" w:cs="Times New Roman"/>
          <w:sz w:val="24"/>
          <w:szCs w:val="24"/>
          <w:u w:val="single"/>
        </w:rPr>
        <w:t>формы</w:t>
      </w:r>
      <w:r w:rsidR="00AE1EC5" w:rsidRPr="00A5722A">
        <w:rPr>
          <w:rFonts w:ascii="Times New Roman" w:hAnsi="Times New Roman" w:cs="Times New Roman"/>
          <w:sz w:val="24"/>
          <w:szCs w:val="24"/>
        </w:rPr>
        <w:t xml:space="preserve"> организации детей: индивидуальная </w:t>
      </w:r>
      <w:r w:rsidR="00AE1EC5" w:rsidRPr="00B43596">
        <w:rPr>
          <w:rFonts w:ascii="Times New Roman" w:hAnsi="Times New Roman" w:cs="Times New Roman"/>
          <w:sz w:val="24"/>
          <w:szCs w:val="24"/>
        </w:rPr>
        <w:t>(поручения</w:t>
      </w:r>
      <w:r w:rsidR="00B43596" w:rsidRPr="00B43596">
        <w:rPr>
          <w:rFonts w:ascii="Times New Roman" w:hAnsi="Times New Roman" w:cs="Times New Roman"/>
          <w:sz w:val="24"/>
          <w:szCs w:val="24"/>
        </w:rPr>
        <w:t xml:space="preserve"> открыть карточку на мультимедийной доске</w:t>
      </w:r>
      <w:r w:rsidR="00AE1EC5" w:rsidRPr="00B43596">
        <w:rPr>
          <w:rFonts w:ascii="Times New Roman" w:hAnsi="Times New Roman" w:cs="Times New Roman"/>
          <w:sz w:val="24"/>
          <w:szCs w:val="24"/>
        </w:rPr>
        <w:t xml:space="preserve">), </w:t>
      </w:r>
      <w:r w:rsidR="00B43596" w:rsidRPr="00B43596">
        <w:rPr>
          <w:rFonts w:ascii="Times New Roman" w:hAnsi="Times New Roman" w:cs="Times New Roman"/>
          <w:sz w:val="24"/>
          <w:szCs w:val="24"/>
        </w:rPr>
        <w:t xml:space="preserve">подгрупповая </w:t>
      </w:r>
      <w:r w:rsidR="00AE1EC5" w:rsidRPr="00B43596">
        <w:rPr>
          <w:rFonts w:ascii="Times New Roman" w:hAnsi="Times New Roman" w:cs="Times New Roman"/>
          <w:sz w:val="24"/>
          <w:szCs w:val="24"/>
        </w:rPr>
        <w:t>и групповая (игры</w:t>
      </w:r>
      <w:r w:rsidR="00AE1EC5" w:rsidRPr="00B43596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AE1EC5" w:rsidRPr="00B43596">
        <w:rPr>
          <w:rFonts w:ascii="Times New Roman" w:hAnsi="Times New Roman" w:cs="Times New Roman"/>
          <w:sz w:val="24"/>
          <w:szCs w:val="24"/>
        </w:rPr>
        <w:t xml:space="preserve">поиск ответов на вопросы, просмотр </w:t>
      </w:r>
      <w:r w:rsidR="00B43596" w:rsidRPr="00B43596">
        <w:rPr>
          <w:rFonts w:ascii="Times New Roman" w:hAnsi="Times New Roman" w:cs="Times New Roman"/>
          <w:sz w:val="24"/>
          <w:szCs w:val="24"/>
        </w:rPr>
        <w:t>слайд-шоу</w:t>
      </w:r>
      <w:r w:rsidR="00AE1EC5" w:rsidRPr="00B43596">
        <w:rPr>
          <w:rFonts w:ascii="Times New Roman" w:hAnsi="Times New Roman" w:cs="Times New Roman"/>
          <w:sz w:val="24"/>
          <w:szCs w:val="24"/>
        </w:rPr>
        <w:t xml:space="preserve">, </w:t>
      </w:r>
      <w:r w:rsidR="00B43596" w:rsidRPr="00B43596">
        <w:rPr>
          <w:rFonts w:ascii="Times New Roman" w:hAnsi="Times New Roman" w:cs="Times New Roman"/>
          <w:sz w:val="24"/>
          <w:szCs w:val="24"/>
        </w:rPr>
        <w:t>выполнение движений по музыку</w:t>
      </w:r>
      <w:r w:rsidR="00AE1EC5" w:rsidRPr="00B43596">
        <w:rPr>
          <w:rFonts w:ascii="Times New Roman" w:hAnsi="Times New Roman" w:cs="Times New Roman"/>
          <w:sz w:val="24"/>
          <w:szCs w:val="24"/>
        </w:rPr>
        <w:t xml:space="preserve">; </w:t>
      </w:r>
      <w:r w:rsidR="00AE1EC5" w:rsidRPr="00B43596">
        <w:rPr>
          <w:rFonts w:ascii="Times New Roman" w:hAnsi="Times New Roman" w:cs="Times New Roman"/>
          <w:sz w:val="24"/>
          <w:szCs w:val="24"/>
          <w:shd w:val="clear" w:color="auto" w:fill="FFFFFF"/>
        </w:rPr>
        <w:t>м</w:t>
      </w:r>
      <w:r w:rsidR="00AE1EC5" w:rsidRPr="00A572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етодические приёмы содействовали достижению планируемого результата, целевых ориентиров, которые определены </w:t>
      </w:r>
      <w:r w:rsidR="00AE1EC5" w:rsidRPr="00A5722A">
        <w:rPr>
          <w:rFonts w:ascii="Times New Roman" w:hAnsi="Times New Roman" w:cs="Times New Roman"/>
          <w:sz w:val="24"/>
          <w:szCs w:val="24"/>
          <w:u w:val="single"/>
        </w:rPr>
        <w:t>ФГОС ДО</w:t>
      </w:r>
      <w:r w:rsidR="00AE1EC5" w:rsidRPr="00A572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: развитию </w:t>
      </w:r>
      <w:r w:rsidR="00B4359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умений выражать свои мысли, строить речевые высказывания в ситуации общения; </w:t>
      </w:r>
      <w:r w:rsidR="00AE1EC5" w:rsidRPr="00A5722A">
        <w:rPr>
          <w:rFonts w:ascii="Times New Roman" w:hAnsi="Times New Roman" w:cs="Times New Roman"/>
          <w:sz w:val="24"/>
          <w:szCs w:val="24"/>
          <w:shd w:val="clear" w:color="auto" w:fill="FFFFFF"/>
        </w:rPr>
        <w:t>самостоятельности и инициативности, умению договариваться, учитывать интересы других.</w:t>
      </w:r>
    </w:p>
    <w:p w14:paraId="503544DF" w14:textId="2BFDCEF0" w:rsidR="00AE1EC5" w:rsidRPr="00A5722A" w:rsidRDefault="00126385" w:rsidP="00126385">
      <w:pPr>
        <w:pStyle w:val="1"/>
        <w:jc w:val="both"/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E1EC5" w:rsidRPr="00A5722A">
        <w:rPr>
          <w:rFonts w:ascii="Times New Roman" w:hAnsi="Times New Roman" w:cs="Times New Roman"/>
          <w:sz w:val="24"/>
          <w:szCs w:val="24"/>
        </w:rPr>
        <w:t xml:space="preserve">В совместной деятельности были использованы </w:t>
      </w:r>
      <w:r w:rsidR="00AE1EC5" w:rsidRPr="00A5722A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>методические приёмы:</w:t>
      </w:r>
    </w:p>
    <w:p w14:paraId="269FEF69" w14:textId="628294A4" w:rsidR="00AE1EC5" w:rsidRPr="00517702" w:rsidRDefault="00AE1EC5" w:rsidP="00A5722A">
      <w:pPr>
        <w:pStyle w:val="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1770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</w:t>
      </w:r>
      <w:proofErr w:type="spellStart"/>
      <w:r w:rsidR="00517702" w:rsidRPr="00517702">
        <w:rPr>
          <w:rFonts w:ascii="Times New Roman" w:hAnsi="Times New Roman" w:cs="Times New Roman"/>
          <w:sz w:val="24"/>
          <w:szCs w:val="24"/>
          <w:shd w:val="clear" w:color="auto" w:fill="FFFFFF"/>
        </w:rPr>
        <w:t>собиралочка</w:t>
      </w:r>
      <w:proofErr w:type="spellEnd"/>
      <w:r w:rsidRPr="0051770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(организация деятельност</w:t>
      </w:r>
      <w:r w:rsidR="00517702">
        <w:rPr>
          <w:rFonts w:ascii="Times New Roman" w:hAnsi="Times New Roman" w:cs="Times New Roman"/>
          <w:sz w:val="24"/>
          <w:szCs w:val="24"/>
          <w:shd w:val="clear" w:color="auto" w:fill="FFFFFF"/>
        </w:rPr>
        <w:t>и</w:t>
      </w:r>
      <w:r w:rsidRPr="00517702">
        <w:rPr>
          <w:rFonts w:ascii="Times New Roman" w:hAnsi="Times New Roman" w:cs="Times New Roman"/>
          <w:sz w:val="24"/>
          <w:szCs w:val="24"/>
          <w:shd w:val="clear" w:color="auto" w:fill="FFFFFF"/>
        </w:rPr>
        <w:t>, мотивация);</w:t>
      </w:r>
    </w:p>
    <w:p w14:paraId="6A25C3D0" w14:textId="1D69530C" w:rsidR="00AE1EC5" w:rsidRPr="00770C5F" w:rsidRDefault="00AE1EC5" w:rsidP="00517702">
      <w:pPr>
        <w:pStyle w:val="a4"/>
        <w:spacing w:before="0" w:beforeAutospacing="0" w:after="0" w:afterAutospacing="0"/>
        <w:jc w:val="both"/>
        <w:rPr>
          <w:color w:val="FF0000"/>
        </w:rPr>
      </w:pPr>
      <w:r w:rsidRPr="00517702">
        <w:rPr>
          <w:shd w:val="clear" w:color="auto" w:fill="FFFFFF"/>
        </w:rPr>
        <w:t xml:space="preserve">- </w:t>
      </w:r>
      <w:r w:rsidRPr="00517702">
        <w:t>проблемная ситуация (</w:t>
      </w:r>
      <w:r w:rsidR="00517702" w:rsidRPr="00517702">
        <w:t xml:space="preserve">как собрать </w:t>
      </w:r>
      <w:proofErr w:type="spellStart"/>
      <w:r w:rsidR="00517702" w:rsidRPr="00517702">
        <w:t>пазл</w:t>
      </w:r>
      <w:proofErr w:type="spellEnd"/>
      <w:r w:rsidR="009E6649">
        <w:t>, из чего сделать цветы</w:t>
      </w:r>
      <w:r w:rsidR="00517702" w:rsidRPr="00517702">
        <w:t>);</w:t>
      </w:r>
    </w:p>
    <w:p w14:paraId="760C809C" w14:textId="639FCFD9" w:rsidR="00AE1EC5" w:rsidRPr="00517702" w:rsidRDefault="00AE1EC5" w:rsidP="00A5722A">
      <w:pPr>
        <w:pStyle w:val="a4"/>
        <w:spacing w:before="0" w:beforeAutospacing="0" w:after="0" w:afterAutospacing="0"/>
        <w:jc w:val="both"/>
      </w:pPr>
      <w:r w:rsidRPr="00517702">
        <w:t>- указания (</w:t>
      </w:r>
      <w:r w:rsidRPr="00517702">
        <w:rPr>
          <w:bdr w:val="none" w:sz="0" w:space="0" w:color="auto" w:frame="1"/>
        </w:rPr>
        <w:t xml:space="preserve">посмотрите, какая цифра на </w:t>
      </w:r>
      <w:r w:rsidR="00517702">
        <w:rPr>
          <w:bdr w:val="none" w:sz="0" w:space="0" w:color="auto" w:frame="1"/>
        </w:rPr>
        <w:t>доске</w:t>
      </w:r>
      <w:r w:rsidRPr="00517702">
        <w:rPr>
          <w:bdr w:val="none" w:sz="0" w:space="0" w:color="auto" w:frame="1"/>
        </w:rPr>
        <w:t xml:space="preserve">, </w:t>
      </w:r>
      <w:r w:rsidR="00517702" w:rsidRPr="00517702">
        <w:rPr>
          <w:bdr w:val="none" w:sz="0" w:space="0" w:color="auto" w:frame="1"/>
        </w:rPr>
        <w:t>нарисуйте её в в</w:t>
      </w:r>
      <w:r w:rsidR="00040071">
        <w:rPr>
          <w:bdr w:val="none" w:sz="0" w:space="0" w:color="auto" w:frame="1"/>
        </w:rPr>
        <w:t>о</w:t>
      </w:r>
      <w:r w:rsidR="00517702" w:rsidRPr="00517702">
        <w:rPr>
          <w:bdr w:val="none" w:sz="0" w:space="0" w:color="auto" w:frame="1"/>
        </w:rPr>
        <w:t>здухе)</w:t>
      </w:r>
    </w:p>
    <w:p w14:paraId="58AEE212" w14:textId="1AE9F926" w:rsidR="00AE1EC5" w:rsidRPr="00517702" w:rsidRDefault="00AE1EC5" w:rsidP="00A5722A">
      <w:pPr>
        <w:pStyle w:val="a4"/>
        <w:spacing w:before="0" w:beforeAutospacing="0" w:after="0" w:afterAutospacing="0"/>
        <w:jc w:val="both"/>
        <w:rPr>
          <w:rStyle w:val="apple-style-span"/>
        </w:rPr>
      </w:pPr>
      <w:r w:rsidRPr="00517702">
        <w:t xml:space="preserve">- </w:t>
      </w:r>
      <w:r w:rsidR="00517702">
        <w:t xml:space="preserve">уточнения, </w:t>
      </w:r>
      <w:r w:rsidRPr="00517702">
        <w:t>разъяснения (правила игры</w:t>
      </w:r>
      <w:r w:rsidRPr="00517702">
        <w:rPr>
          <w:rStyle w:val="apple-style-span"/>
        </w:rPr>
        <w:t>);</w:t>
      </w:r>
    </w:p>
    <w:p w14:paraId="766AE470" w14:textId="4A9A6954" w:rsidR="00B43596" w:rsidRDefault="00AE1EC5" w:rsidP="00A5722A">
      <w:pPr>
        <w:pStyle w:val="a4"/>
        <w:spacing w:before="0" w:beforeAutospacing="0" w:after="0" w:afterAutospacing="0"/>
        <w:jc w:val="both"/>
        <w:rPr>
          <w:bCs/>
        </w:rPr>
      </w:pPr>
      <w:r w:rsidRPr="00040071">
        <w:t xml:space="preserve">- </w:t>
      </w:r>
      <w:r w:rsidR="00B43596">
        <w:t xml:space="preserve">речевые </w:t>
      </w:r>
      <w:r w:rsidRPr="00040071">
        <w:t>игры (</w:t>
      </w:r>
      <w:r w:rsidRPr="00040071">
        <w:rPr>
          <w:bCs/>
        </w:rPr>
        <w:t>«</w:t>
      </w:r>
      <w:proofErr w:type="spellStart"/>
      <w:r w:rsidR="00517702" w:rsidRPr="00040071">
        <w:rPr>
          <w:bCs/>
        </w:rPr>
        <w:t>Объяснялка</w:t>
      </w:r>
      <w:proofErr w:type="spellEnd"/>
      <w:r w:rsidR="00517702" w:rsidRPr="00040071">
        <w:rPr>
          <w:bCs/>
        </w:rPr>
        <w:t>», «Настоящее-прошлое», «Вопрос-ответ»</w:t>
      </w:r>
      <w:r w:rsidR="00B43596">
        <w:rPr>
          <w:bCs/>
        </w:rPr>
        <w:t>);</w:t>
      </w:r>
    </w:p>
    <w:p w14:paraId="4823C10D" w14:textId="06E624D0" w:rsidR="00AE1EC5" w:rsidRPr="00040071" w:rsidRDefault="00B43596" w:rsidP="00A5722A">
      <w:pPr>
        <w:pStyle w:val="a4"/>
        <w:spacing w:before="0" w:beforeAutospacing="0" w:after="0" w:afterAutospacing="0"/>
        <w:jc w:val="both"/>
      </w:pPr>
      <w:r>
        <w:rPr>
          <w:bCs/>
        </w:rPr>
        <w:t>- игр</w:t>
      </w:r>
      <w:r w:rsidR="009E6649">
        <w:rPr>
          <w:bCs/>
        </w:rPr>
        <w:t>ы</w:t>
      </w:r>
      <w:r>
        <w:rPr>
          <w:bCs/>
        </w:rPr>
        <w:t xml:space="preserve"> </w:t>
      </w:r>
      <w:r w:rsidR="009E6649">
        <w:rPr>
          <w:bCs/>
        </w:rPr>
        <w:t xml:space="preserve">на мультимедийной доске </w:t>
      </w:r>
      <w:r w:rsidR="009E6649" w:rsidRPr="00040071">
        <w:rPr>
          <w:bCs/>
        </w:rPr>
        <w:t>«Волшебн</w:t>
      </w:r>
      <w:r w:rsidR="009E6649">
        <w:rPr>
          <w:bCs/>
        </w:rPr>
        <w:t>ая</w:t>
      </w:r>
      <w:r w:rsidR="009E6649" w:rsidRPr="00040071">
        <w:rPr>
          <w:bCs/>
        </w:rPr>
        <w:t xml:space="preserve"> </w:t>
      </w:r>
      <w:r w:rsidR="009E6649">
        <w:rPr>
          <w:bCs/>
        </w:rPr>
        <w:t>палочка</w:t>
      </w:r>
      <w:r w:rsidR="009E6649" w:rsidRPr="00040071">
        <w:rPr>
          <w:bCs/>
        </w:rPr>
        <w:t>»</w:t>
      </w:r>
      <w:r w:rsidR="009E6649">
        <w:rPr>
          <w:bCs/>
        </w:rPr>
        <w:t xml:space="preserve">: разгадывание ребуса, загадки, игра </w:t>
      </w:r>
      <w:r>
        <w:rPr>
          <w:bCs/>
        </w:rPr>
        <w:t>«</w:t>
      </w:r>
      <w:r w:rsidR="009E6649">
        <w:rPr>
          <w:bCs/>
        </w:rPr>
        <w:t>ж</w:t>
      </w:r>
      <w:r>
        <w:rPr>
          <w:bCs/>
        </w:rPr>
        <w:t>ивое</w:t>
      </w:r>
      <w:r w:rsidR="009E6649">
        <w:rPr>
          <w:bCs/>
        </w:rPr>
        <w:t>»</w:t>
      </w:r>
      <w:r>
        <w:rPr>
          <w:bCs/>
        </w:rPr>
        <w:t xml:space="preserve"> слово (по</w:t>
      </w:r>
      <w:r w:rsidR="009E6649">
        <w:rPr>
          <w:bCs/>
        </w:rPr>
        <w:t>д</w:t>
      </w:r>
      <w:r>
        <w:rPr>
          <w:bCs/>
        </w:rPr>
        <w:t>групповая)</w:t>
      </w:r>
      <w:r w:rsidR="009E6649">
        <w:rPr>
          <w:bCs/>
        </w:rPr>
        <w:t>;</w:t>
      </w:r>
    </w:p>
    <w:p w14:paraId="5CEDCBAE" w14:textId="5F655CF4" w:rsidR="00AE1EC5" w:rsidRPr="00040071" w:rsidRDefault="00AE1EC5" w:rsidP="00040071">
      <w:pPr>
        <w:pStyle w:val="a4"/>
        <w:spacing w:before="0" w:beforeAutospacing="0" w:after="0" w:afterAutospacing="0"/>
        <w:jc w:val="both"/>
      </w:pPr>
      <w:r w:rsidRPr="00040071">
        <w:t xml:space="preserve">- вопросы проблемного характера (зачем нужны правила, </w:t>
      </w:r>
      <w:r w:rsidR="00040071" w:rsidRPr="00040071">
        <w:t>что обозначает слово)</w:t>
      </w:r>
    </w:p>
    <w:p w14:paraId="29ABAA41" w14:textId="4B0E4A49" w:rsidR="00AE1EC5" w:rsidRPr="00040071" w:rsidRDefault="00AE1EC5" w:rsidP="00AE1EC5">
      <w:pPr>
        <w:pStyle w:val="a4"/>
        <w:spacing w:before="0" w:beforeAutospacing="0" w:after="0" w:afterAutospacing="0"/>
        <w:jc w:val="both"/>
      </w:pPr>
      <w:r w:rsidRPr="00040071">
        <w:t xml:space="preserve">- работа </w:t>
      </w:r>
      <w:r w:rsidR="00040071" w:rsidRPr="00040071">
        <w:t>п</w:t>
      </w:r>
      <w:r w:rsidRPr="00040071">
        <w:t>о схем</w:t>
      </w:r>
      <w:r w:rsidR="00040071" w:rsidRPr="00040071">
        <w:t>ам</w:t>
      </w:r>
      <w:r w:rsidRPr="00040071">
        <w:t xml:space="preserve"> (</w:t>
      </w:r>
      <w:r w:rsidR="00040071" w:rsidRPr="00040071">
        <w:t>схемы-</w:t>
      </w:r>
      <w:proofErr w:type="spellStart"/>
      <w:r w:rsidR="00040071" w:rsidRPr="00040071">
        <w:t>напоминалки</w:t>
      </w:r>
      <w:proofErr w:type="spellEnd"/>
      <w:r w:rsidR="00040071" w:rsidRPr="00040071">
        <w:t xml:space="preserve"> игр, алгоритм изготовления гвоздики</w:t>
      </w:r>
      <w:r w:rsidRPr="00040071">
        <w:t>);</w:t>
      </w:r>
    </w:p>
    <w:p w14:paraId="538A633F" w14:textId="04F5AE4C" w:rsidR="00040071" w:rsidRPr="00770C5F" w:rsidRDefault="00AE1EC5" w:rsidP="00040071">
      <w:pPr>
        <w:pStyle w:val="a4"/>
        <w:spacing w:before="0" w:beforeAutospacing="0" w:after="0" w:afterAutospacing="0"/>
        <w:jc w:val="both"/>
        <w:rPr>
          <w:color w:val="FF0000"/>
        </w:rPr>
      </w:pPr>
      <w:r w:rsidRPr="00040071">
        <w:t xml:space="preserve">- слушание </w:t>
      </w:r>
      <w:r w:rsidR="00040071" w:rsidRPr="00040071">
        <w:t>песен о ВОВ</w:t>
      </w:r>
      <w:r w:rsidR="00040071" w:rsidRPr="00B43596">
        <w:t>;</w:t>
      </w:r>
      <w:r w:rsidR="00040071" w:rsidRPr="00040071">
        <w:rPr>
          <w:color w:val="FF0000"/>
        </w:rPr>
        <w:t xml:space="preserve"> </w:t>
      </w:r>
    </w:p>
    <w:p w14:paraId="22AC3DDE" w14:textId="282E25C4" w:rsidR="00B43596" w:rsidRDefault="00B43596" w:rsidP="00B43596">
      <w:pPr>
        <w:pStyle w:val="westerncxspmiddlecxsplast"/>
        <w:shd w:val="clear" w:color="auto" w:fill="FFFFFF"/>
        <w:spacing w:before="0" w:beforeAutospacing="0" w:after="0" w:afterAutospacing="0"/>
        <w:contextualSpacing/>
        <w:jc w:val="both"/>
        <w:textAlignment w:val="baseline"/>
      </w:pPr>
      <w:r w:rsidRPr="00B43596">
        <w:t>- совместный поиск решения проблемы (</w:t>
      </w:r>
      <w:r>
        <w:t>как составить слово из цветов</w:t>
      </w:r>
      <w:r w:rsidRPr="00B43596">
        <w:t>)</w:t>
      </w:r>
      <w:r w:rsidR="009E6649">
        <w:t>;</w:t>
      </w:r>
    </w:p>
    <w:p w14:paraId="0D6B8867" w14:textId="0E1488E5" w:rsidR="009E6649" w:rsidRDefault="009E6649" w:rsidP="00B43596">
      <w:pPr>
        <w:pStyle w:val="westerncxspmiddlecxsplast"/>
        <w:shd w:val="clear" w:color="auto" w:fill="FFFFFF"/>
        <w:spacing w:before="0" w:beforeAutospacing="0" w:after="0" w:afterAutospacing="0"/>
        <w:contextualSpacing/>
        <w:jc w:val="both"/>
        <w:textAlignment w:val="baseline"/>
      </w:pPr>
      <w:r>
        <w:t>- приёмы на развитие психических процессов: внимания, памяти, мышления</w:t>
      </w:r>
    </w:p>
    <w:p w14:paraId="44D46360" w14:textId="312CCE14" w:rsidR="009E6649" w:rsidRPr="00B43596" w:rsidRDefault="009E6649" w:rsidP="00B43596">
      <w:pPr>
        <w:pStyle w:val="westerncxspmiddlecxsplast"/>
        <w:shd w:val="clear" w:color="auto" w:fill="FFFFFF"/>
        <w:spacing w:before="0" w:beforeAutospacing="0" w:after="0" w:afterAutospacing="0"/>
        <w:contextualSpacing/>
        <w:jc w:val="both"/>
        <w:textAlignment w:val="baseline"/>
      </w:pPr>
      <w:r>
        <w:t>(речевые установки- смотрим, думаем, рассуждаем; вспоминаем…)</w:t>
      </w:r>
    </w:p>
    <w:p w14:paraId="1FD7951E" w14:textId="77777777" w:rsidR="00AE1EC5" w:rsidRPr="005311E9" w:rsidRDefault="00AE1EC5" w:rsidP="00AE1EC5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0ABA96B7" w14:textId="77777777" w:rsidR="006A35B5" w:rsidRPr="00875A00" w:rsidRDefault="006A35B5" w:rsidP="00443526">
      <w:pPr>
        <w:spacing w:after="150" w:line="240" w:lineRule="auto"/>
        <w:jc w:val="both"/>
        <w:textAlignment w:val="baseline"/>
        <w:rPr>
          <w:rFonts w:ascii="Times New Roman" w:hAnsi="Times New Roman" w:cs="Times New Roman"/>
          <w:color w:val="1A1A1A"/>
          <w:sz w:val="18"/>
          <w:szCs w:val="18"/>
          <w:shd w:val="clear" w:color="auto" w:fill="FFFFFF"/>
        </w:rPr>
      </w:pPr>
    </w:p>
    <w:sectPr w:rsidR="006A35B5" w:rsidRPr="00875A00" w:rsidSect="00F403C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4A11F3"/>
    <w:multiLevelType w:val="multilevel"/>
    <w:tmpl w:val="A552D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8162928"/>
    <w:multiLevelType w:val="multilevel"/>
    <w:tmpl w:val="191A74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090"/>
    <w:rsid w:val="00040071"/>
    <w:rsid w:val="000817E8"/>
    <w:rsid w:val="00126385"/>
    <w:rsid w:val="00154C56"/>
    <w:rsid w:val="003D7CB2"/>
    <w:rsid w:val="00443526"/>
    <w:rsid w:val="005102CF"/>
    <w:rsid w:val="00513E7B"/>
    <w:rsid w:val="00517702"/>
    <w:rsid w:val="00525B33"/>
    <w:rsid w:val="0055276A"/>
    <w:rsid w:val="006356E8"/>
    <w:rsid w:val="00660B37"/>
    <w:rsid w:val="006A35B5"/>
    <w:rsid w:val="006E5BD1"/>
    <w:rsid w:val="00716812"/>
    <w:rsid w:val="00770C5F"/>
    <w:rsid w:val="007F2914"/>
    <w:rsid w:val="0081147E"/>
    <w:rsid w:val="0082083C"/>
    <w:rsid w:val="0085598F"/>
    <w:rsid w:val="00875A00"/>
    <w:rsid w:val="00941090"/>
    <w:rsid w:val="0097064A"/>
    <w:rsid w:val="00974A8B"/>
    <w:rsid w:val="009E6649"/>
    <w:rsid w:val="00A5722A"/>
    <w:rsid w:val="00AA732E"/>
    <w:rsid w:val="00AA73A6"/>
    <w:rsid w:val="00AD4739"/>
    <w:rsid w:val="00AE1EC5"/>
    <w:rsid w:val="00B12AE4"/>
    <w:rsid w:val="00B43596"/>
    <w:rsid w:val="00B5228B"/>
    <w:rsid w:val="00B74D8D"/>
    <w:rsid w:val="00BC104E"/>
    <w:rsid w:val="00BE183F"/>
    <w:rsid w:val="00BE49A2"/>
    <w:rsid w:val="00D11D0D"/>
    <w:rsid w:val="00D27652"/>
    <w:rsid w:val="00DB3D53"/>
    <w:rsid w:val="00EE102E"/>
    <w:rsid w:val="00F403C5"/>
    <w:rsid w:val="00F44492"/>
    <w:rsid w:val="00F8514D"/>
    <w:rsid w:val="00FD1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89EF4"/>
  <w15:chartTrackingRefBased/>
  <w15:docId w15:val="{4CC04764-3351-49C7-8190-48F2D966D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A73A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A73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">
    <w:name w:val="Без интервала2"/>
    <w:rsid w:val="00AA73A6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c0">
    <w:name w:val="c0"/>
    <w:basedOn w:val="a0"/>
    <w:uiPriority w:val="99"/>
    <w:rsid w:val="00AA73A6"/>
  </w:style>
  <w:style w:type="character" w:customStyle="1" w:styleId="c14">
    <w:name w:val="c14"/>
    <w:basedOn w:val="a0"/>
    <w:uiPriority w:val="99"/>
    <w:rsid w:val="00AA73A6"/>
  </w:style>
  <w:style w:type="character" w:customStyle="1" w:styleId="FontStyle12">
    <w:name w:val="Font Style12"/>
    <w:basedOn w:val="a0"/>
    <w:uiPriority w:val="99"/>
    <w:rsid w:val="00AA73A6"/>
    <w:rPr>
      <w:rFonts w:ascii="Times New Roman" w:hAnsi="Times New Roman" w:cs="Times New Roman" w:hint="default"/>
      <w:sz w:val="20"/>
      <w:szCs w:val="20"/>
    </w:rPr>
  </w:style>
  <w:style w:type="character" w:styleId="a3">
    <w:name w:val="Strong"/>
    <w:basedOn w:val="a0"/>
    <w:uiPriority w:val="22"/>
    <w:qFormat/>
    <w:rsid w:val="00AA73A6"/>
    <w:rPr>
      <w:b/>
      <w:bCs/>
    </w:rPr>
  </w:style>
  <w:style w:type="paragraph" w:styleId="a4">
    <w:name w:val="Normal (Web)"/>
    <w:basedOn w:val="a"/>
    <w:uiPriority w:val="99"/>
    <w:unhideWhenUsed/>
    <w:rsid w:val="00154C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Без интервала1"/>
    <w:uiPriority w:val="99"/>
    <w:rsid w:val="00154C56"/>
    <w:pPr>
      <w:spacing w:after="0" w:line="240" w:lineRule="auto"/>
    </w:pPr>
    <w:rPr>
      <w:rFonts w:ascii="Calibri" w:eastAsia="Calibri" w:hAnsi="Calibri" w:cs="Calibri"/>
    </w:rPr>
  </w:style>
  <w:style w:type="character" w:customStyle="1" w:styleId="apple-style-span">
    <w:name w:val="apple-style-span"/>
    <w:basedOn w:val="a0"/>
    <w:uiPriority w:val="99"/>
    <w:rsid w:val="00154C56"/>
  </w:style>
  <w:style w:type="character" w:customStyle="1" w:styleId="c3">
    <w:name w:val="c3"/>
    <w:basedOn w:val="a0"/>
    <w:rsid w:val="00AE1EC5"/>
  </w:style>
  <w:style w:type="paragraph" w:customStyle="1" w:styleId="westerncxspmiddlecxsplast">
    <w:name w:val="westerncxspmiddlecxsplast"/>
    <w:basedOn w:val="a"/>
    <w:rsid w:val="00AE1E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04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2</Pages>
  <Words>1096</Words>
  <Characters>6248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2019-11-08T07:45:00Z</dcterms:created>
  <dcterms:modified xsi:type="dcterms:W3CDTF">2020-10-14T04:10:00Z</dcterms:modified>
</cp:coreProperties>
</file>